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30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5"/>
        <w:gridCol w:w="1840"/>
        <w:gridCol w:w="1156"/>
        <w:gridCol w:w="1135"/>
        <w:gridCol w:w="1005"/>
        <w:gridCol w:w="993"/>
      </w:tblGrid>
      <w:tr w:rsidR="00C60DC8" w:rsidTr="00197F4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C60DC8" w:rsidRDefault="00E272D7" w:rsidP="00197F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DC8">
              <w:rPr>
                <w:rFonts w:ascii="Arial" w:hAnsi="Arial" w:cs="Arial"/>
                <w:b/>
                <w:bCs/>
              </w:rPr>
              <w:t xml:space="preserve">PLANO DE ENSINO E APRENDIZAGEM </w:t>
            </w:r>
          </w:p>
        </w:tc>
      </w:tr>
      <w:tr w:rsidR="00C60DC8" w:rsidTr="00197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Unidades: </w:t>
            </w:r>
            <w:r w:rsidRPr="00F2169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FS</w:t>
            </w:r>
            <w:r w:rsidR="000A03D3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CURSO: </w:t>
            </w:r>
            <w:r w:rsidR="000A03D3">
              <w:rPr>
                <w:rStyle w:val="Forte"/>
                <w:rFonts w:ascii="Arial" w:hAnsi="Arial" w:cs="Arial"/>
                <w:sz w:val="20"/>
                <w:szCs w:val="20"/>
              </w:rPr>
              <w:t>Tecnologia em Automação                 Industr</w:t>
            </w:r>
            <w:r w:rsidR="000A03D3" w:rsidRPr="000A03D3">
              <w:rPr>
                <w:rFonts w:ascii="Arial" w:hAnsi="Arial" w:cs="Arial"/>
                <w:b/>
                <w:sz w:val="20"/>
                <w:szCs w:val="20"/>
              </w:rPr>
              <w:t>ial</w:t>
            </w:r>
          </w:p>
        </w:tc>
      </w:tr>
      <w:tr w:rsidR="00C60DC8" w:rsidTr="00197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Disciplina: </w:t>
            </w:r>
          </w:p>
          <w:p w:rsidR="000A03D3" w:rsidRDefault="000A03D3" w:rsidP="00197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Interdisciplinar Aplicado a Tecnologia</w:t>
            </w:r>
          </w:p>
          <w:p w:rsidR="00C60DC8" w:rsidRDefault="000A03D3" w:rsidP="00197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Automação Industrial I</w:t>
            </w:r>
            <w:r w:rsidR="002F0F93">
              <w:rPr>
                <w:rFonts w:ascii="Arial" w:hAnsi="Arial" w:cs="Arial"/>
                <w:sz w:val="20"/>
                <w:szCs w:val="20"/>
              </w:rPr>
              <w:t>V</w:t>
            </w:r>
            <w:r w:rsidR="00C60D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Período Letivo: </w:t>
            </w:r>
          </w:p>
          <w:p w:rsidR="00C60DC8" w:rsidRPr="00F2169E" w:rsidRDefault="000A03D3" w:rsidP="00197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1</w:t>
            </w:r>
            <w:r w:rsidR="00C60DC8" w:rsidRPr="00F2169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° sem/ 201</w:t>
            </w:r>
            <w:r w:rsidR="0038784C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5</w:t>
            </w:r>
            <w:r w:rsidR="00C60DC8" w:rsidRPr="00F2169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Série:</w:t>
            </w:r>
          </w:p>
          <w:p w:rsidR="00C60DC8" w:rsidRPr="00F2169E" w:rsidRDefault="002F0F93" w:rsidP="00197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5ª</w:t>
            </w:r>
            <w:r w:rsidR="000A03D3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60DC8" w:rsidRPr="00F2169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série </w:t>
            </w:r>
            <w:r w:rsidR="00C60DC8" w:rsidRPr="00F2169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Período:</w:t>
            </w:r>
          </w:p>
          <w:p w:rsidR="00C60DC8" w:rsidRPr="008D0CEB" w:rsidRDefault="00C60DC8" w:rsidP="00197F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0CEB">
              <w:rPr>
                <w:rStyle w:val="Forte"/>
                <w:rFonts w:ascii="Arial" w:hAnsi="Arial" w:cs="Arial"/>
                <w:b w:val="0"/>
                <w:i/>
                <w:sz w:val="20"/>
                <w:szCs w:val="20"/>
              </w:rPr>
              <w:t>Não definido</w:t>
            </w:r>
          </w:p>
        </w:tc>
      </w:tr>
      <w:tr w:rsidR="00C60DC8" w:rsidTr="00197F47">
        <w:trPr>
          <w:trHeight w:val="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Semestre de Ingresso:</w:t>
            </w:r>
          </w:p>
          <w:p w:rsidR="00C60DC8" w:rsidRPr="00D921BA" w:rsidRDefault="003E3F89" w:rsidP="00197F47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1</w:t>
            </w:r>
            <w:r w:rsidR="00C60DC8" w:rsidRPr="00D921BA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º</w:t>
            </w:r>
          </w:p>
          <w:p w:rsidR="00C60DC8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Ano de Ingresso: </w:t>
            </w:r>
          </w:p>
          <w:p w:rsidR="00C60DC8" w:rsidRPr="00D921BA" w:rsidRDefault="002F0F93" w:rsidP="00197F47">
            <w:pPr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2015</w:t>
            </w:r>
          </w:p>
          <w:p w:rsidR="00C60DC8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C.H. Teórica:</w:t>
            </w:r>
          </w:p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C.H. Prática:</w:t>
            </w:r>
          </w:p>
          <w:p w:rsidR="00C60DC8" w:rsidRPr="00BC6C8B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C.H. Outras:</w:t>
            </w:r>
          </w:p>
          <w:p w:rsidR="00C60DC8" w:rsidRDefault="000A03D3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C.H. Total:</w:t>
            </w:r>
          </w:p>
          <w:p w:rsidR="00C60DC8" w:rsidRPr="00D921BA" w:rsidRDefault="000A03D3" w:rsidP="00197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C60DC8" w:rsidRDefault="00C60DC8" w:rsidP="00E272D7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4"/>
      </w:tblGrid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E272D7" w:rsidRDefault="00E272D7" w:rsidP="00E272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Ementa </w:t>
            </w:r>
          </w:p>
        </w:tc>
      </w:tr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864" w:rsidRPr="006E2731" w:rsidRDefault="00BE04EE" w:rsidP="00BE0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04EE">
              <w:rPr>
                <w:rFonts w:ascii="Arial" w:hAnsi="Arial" w:cs="Arial"/>
                <w:sz w:val="20"/>
                <w:szCs w:val="20"/>
              </w:rPr>
              <w:t xml:space="preserve">Fundamentos para a elaboração de projetos. Abordagem básica sobre interdisciplinaridade. A interdisciplinaridade na prática de projetos. </w:t>
            </w:r>
          </w:p>
        </w:tc>
      </w:tr>
    </w:tbl>
    <w:p w:rsidR="003F762C" w:rsidRDefault="003F762C" w:rsidP="00E272D7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</w:tblGrid>
      <w:tr w:rsidR="003F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3F762C" w:rsidRDefault="003F762C" w:rsidP="003F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</w:p>
        </w:tc>
      </w:tr>
      <w:tr w:rsidR="003F762C" w:rsidRPr="00012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85" w:rsidRDefault="00922385" w:rsidP="009223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capaz de atuar em contextos situacionais que exijam o desenvolvimento de competências profissionais estabelecidas nas</w:t>
            </w:r>
          </w:p>
          <w:p w:rsidR="00922385" w:rsidRDefault="00922385" w:rsidP="009223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Diretrizes Curriculares Nacionais para os Cursos Superiores de Tecnologia, bem como, no Catálogo Nacional de CST (MEC 2010).</w:t>
            </w:r>
          </w:p>
          <w:p w:rsidR="00887B88" w:rsidRPr="00FC3F30" w:rsidRDefault="00922385" w:rsidP="00922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(Seguir Regulamento próprio)</w:t>
            </w:r>
          </w:p>
        </w:tc>
      </w:tr>
    </w:tbl>
    <w:p w:rsidR="00E272D7" w:rsidRPr="00012C33" w:rsidRDefault="00E272D7" w:rsidP="00E272D7">
      <w:pPr>
        <w:rPr>
          <w:color w:val="000000"/>
          <w:sz w:val="20"/>
          <w:szCs w:val="20"/>
        </w:rPr>
      </w:pPr>
      <w:r w:rsidRPr="00012C33">
        <w:rPr>
          <w:color w:val="000000"/>
          <w:sz w:val="20"/>
          <w:szCs w:val="20"/>
        </w:rPr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4"/>
      </w:tblGrid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E272D7" w:rsidRDefault="00B13553" w:rsidP="00E272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85" w:rsidRDefault="00922385" w:rsidP="009223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 o conteúdo abordado nas disciplinas do semestre em vigor do CST em Automação Industrial.</w:t>
            </w:r>
          </w:p>
          <w:p w:rsidR="00D66881" w:rsidRPr="004F13F1" w:rsidRDefault="00922385" w:rsidP="00922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(Seguir Regulamento próprio)</w:t>
            </w:r>
          </w:p>
        </w:tc>
      </w:tr>
    </w:tbl>
    <w:p w:rsidR="00E272D7" w:rsidRDefault="00E272D7" w:rsidP="00E272D7">
      <w:pPr>
        <w:rPr>
          <w:sz w:val="20"/>
          <w:szCs w:val="20"/>
        </w:rPr>
      </w:pPr>
      <w:r>
        <w:rPr>
          <w:sz w:val="20"/>
          <w:szCs w:val="20"/>
        </w:rPr>
        <w:t xml:space="preserve"> 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8534"/>
      </w:tblGrid>
      <w:tr w:rsidR="009114C2" w:rsidRPr="00F73B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14C2" w:rsidRPr="00F73B06" w:rsidRDefault="009114C2" w:rsidP="00911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0"/>
                <w:szCs w:val="20"/>
              </w:rPr>
              <w:t xml:space="preserve">  </w:t>
            </w:r>
            <w:r w:rsidRPr="00F73B06">
              <w:rPr>
                <w:rFonts w:ascii="Arial" w:hAnsi="Arial" w:cs="Arial"/>
                <w:b/>
                <w:bCs/>
              </w:rPr>
              <w:t xml:space="preserve">Procedimentos Metodológicos Indicados </w:t>
            </w:r>
          </w:p>
        </w:tc>
      </w:tr>
      <w:tr w:rsidR="009114C2" w:rsidRPr="00F323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49F" w:rsidRPr="00F2169E" w:rsidRDefault="00922385" w:rsidP="00922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Explanações dialogadas. Trabalhos em Grupo. Preenchimento de Relatórios. Apresentações em grupo.</w:t>
            </w:r>
          </w:p>
        </w:tc>
      </w:tr>
    </w:tbl>
    <w:p w:rsidR="009114C2" w:rsidRDefault="009114C2" w:rsidP="009114C2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4267"/>
      </w:tblGrid>
      <w:tr w:rsidR="00911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9114C2" w:rsidRDefault="009114C2" w:rsidP="00911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 de Avaliação</w:t>
            </w:r>
          </w:p>
        </w:tc>
      </w:tr>
      <w:tr w:rsidR="009114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1° </w:t>
            </w:r>
            <w:smartTag w:uri="urn:schemas-microsoft-com:office:smarttags" w:element="PersonName">
              <w:smartTagPr>
                <w:attr w:name="ProductID" w:val="Avalia￧￣o - PESO"/>
              </w:smartTagPr>
              <w:r>
                <w:rPr>
                  <w:rStyle w:val="Forte"/>
                  <w:rFonts w:ascii="Arial" w:hAnsi="Arial" w:cs="Arial"/>
                  <w:sz w:val="20"/>
                  <w:szCs w:val="20"/>
                </w:rPr>
                <w:t>Avaliação - PESO</w:t>
              </w:r>
            </w:smartTag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4,0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2° </w:t>
            </w:r>
            <w:smartTag w:uri="urn:schemas-microsoft-com:office:smarttags" w:element="PersonName">
              <w:smartTagPr>
                <w:attr w:name="ProductID" w:val="Avalia￧￣o - PESO"/>
              </w:smartTagPr>
              <w:r>
                <w:rPr>
                  <w:rStyle w:val="Forte"/>
                  <w:rFonts w:ascii="Arial" w:hAnsi="Arial" w:cs="Arial"/>
                  <w:sz w:val="20"/>
                  <w:szCs w:val="20"/>
                </w:rPr>
                <w:t>Avaliação - PESO</w:t>
              </w:r>
            </w:smartTag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6,0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Pr="00735A90" w:rsidRDefault="009114C2" w:rsidP="002621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Práticas</w:t>
            </w:r>
            <w:r w:rsidR="00735A90">
              <w:rPr>
                <w:rStyle w:val="Forte"/>
                <w:rFonts w:ascii="Arial" w:hAnsi="Arial" w:cs="Arial"/>
                <w:sz w:val="20"/>
                <w:szCs w:val="20"/>
              </w:rPr>
              <w:t xml:space="preserve">: </w:t>
            </w:r>
            <w:r w:rsidR="00922385">
              <w:rPr>
                <w:rStyle w:val="Forte"/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26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Prova Escrita Oficial: </w:t>
            </w:r>
          </w:p>
        </w:tc>
      </w:tr>
      <w:tr w:rsidR="00911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128" w:rsidRDefault="00735A90" w:rsidP="00F21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Teóricas: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22385" w:rsidP="0026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Práticas:10,0</w:t>
            </w:r>
          </w:p>
        </w:tc>
      </w:tr>
      <w:tr w:rsidR="00911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Total: 10,0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Total: 10,0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72D7" w:rsidRDefault="00E272D7" w:rsidP="00E272D7">
      <w:pPr>
        <w:rPr>
          <w:sz w:val="20"/>
          <w:szCs w:val="20"/>
        </w:rPr>
      </w:pPr>
      <w:r>
        <w:rPr>
          <w:sz w:val="20"/>
          <w:szCs w:val="20"/>
        </w:rPr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4"/>
      </w:tblGrid>
      <w:tr w:rsidR="00F90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F90F15" w:rsidRDefault="00F90F15" w:rsidP="00E272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Bibliografia Básica</w:t>
            </w:r>
          </w:p>
        </w:tc>
      </w:tr>
      <w:tr w:rsidR="00F92F00" w:rsidTr="005006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F00" w:rsidRPr="00BE04EE" w:rsidRDefault="00BE04EE" w:rsidP="00BE04EE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4EE">
              <w:rPr>
                <w:rFonts w:ascii="Arial" w:hAnsi="Arial" w:cs="Arial"/>
                <w:sz w:val="20"/>
                <w:szCs w:val="20"/>
              </w:rPr>
              <w:t xml:space="preserve">GORGES, Eduardo. A Lei de Murphy no Gerenciamento de Projetos. São Paulo: </w:t>
            </w:r>
            <w:proofErr w:type="spellStart"/>
            <w:proofErr w:type="gramStart"/>
            <w:r w:rsidRPr="00BE04EE">
              <w:rPr>
                <w:rFonts w:ascii="Arial" w:hAnsi="Arial" w:cs="Arial"/>
                <w:sz w:val="20"/>
                <w:szCs w:val="20"/>
              </w:rPr>
              <w:t>Brasport</w:t>
            </w:r>
            <w:proofErr w:type="spellEnd"/>
            <w:r w:rsidRPr="00BE04EE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BE04EE">
              <w:rPr>
                <w:rFonts w:ascii="Arial" w:hAnsi="Arial" w:cs="Arial"/>
                <w:sz w:val="20"/>
                <w:szCs w:val="20"/>
              </w:rPr>
              <w:t xml:space="preserve"> Valinhos, SP: Anhanguera Educacional, 2012.</w:t>
            </w:r>
          </w:p>
        </w:tc>
      </w:tr>
      <w:tr w:rsidR="00F92F00" w:rsidRPr="00A17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F00" w:rsidRPr="00BE04EE" w:rsidRDefault="00BE04EE" w:rsidP="00BE04EE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04EE">
              <w:rPr>
                <w:rFonts w:ascii="Arial" w:hAnsi="Arial" w:cs="Arial"/>
                <w:sz w:val="20"/>
                <w:szCs w:val="20"/>
              </w:rPr>
              <w:t xml:space="preserve">SMITH, Kenneth C.; SEDRA, </w:t>
            </w:r>
            <w:proofErr w:type="spellStart"/>
            <w:r w:rsidRPr="00BE04EE"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  <w:r w:rsidRPr="00BE04EE">
              <w:rPr>
                <w:rFonts w:ascii="Arial" w:hAnsi="Arial" w:cs="Arial"/>
                <w:sz w:val="20"/>
                <w:szCs w:val="20"/>
              </w:rPr>
              <w:t xml:space="preserve"> S. </w:t>
            </w:r>
            <w:r w:rsidRPr="00BE04EE">
              <w:rPr>
                <w:rFonts w:ascii="Arial" w:hAnsi="Arial" w:cs="Arial"/>
                <w:b/>
                <w:bCs/>
                <w:sz w:val="20"/>
                <w:szCs w:val="20"/>
              </w:rPr>
              <w:t>Microeletrônica</w:t>
            </w:r>
            <w:r w:rsidRPr="00BE04EE">
              <w:rPr>
                <w:rFonts w:ascii="Arial" w:hAnsi="Arial" w:cs="Arial"/>
                <w:sz w:val="20"/>
                <w:szCs w:val="20"/>
              </w:rPr>
              <w:t>. 5ª ed. São Paulo: Prentice Hall Brasil, 2007.</w:t>
            </w:r>
          </w:p>
        </w:tc>
      </w:tr>
      <w:tr w:rsidR="00F92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4EE" w:rsidRPr="00BE04EE" w:rsidRDefault="00BE04EE" w:rsidP="00BE04EE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04EE">
              <w:rPr>
                <w:rFonts w:ascii="Arial" w:hAnsi="Arial" w:cs="Arial"/>
                <w:sz w:val="20"/>
                <w:szCs w:val="20"/>
              </w:rPr>
              <w:t>Woiler</w:t>
            </w:r>
            <w:proofErr w:type="spellEnd"/>
            <w:r w:rsidRPr="00BE04EE">
              <w:rPr>
                <w:rFonts w:ascii="Arial" w:hAnsi="Arial" w:cs="Arial"/>
                <w:sz w:val="20"/>
                <w:szCs w:val="20"/>
              </w:rPr>
              <w:t>, S.  Projetos: planejamento, elaboração e análise. 2. ed. São Paulo: Atlas, 2011.</w:t>
            </w:r>
          </w:p>
          <w:p w:rsidR="00F92F00" w:rsidRPr="00BE04EE" w:rsidRDefault="00F92F00" w:rsidP="0092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78C" w:rsidRDefault="00197F47" w:rsidP="00197F47">
      <w:pPr>
        <w:rPr>
          <w:lang w:val="en-US"/>
        </w:rPr>
      </w:pPr>
      <w:r w:rsidRPr="00BE04EE">
        <w:rPr>
          <w:lang w:val="en-US"/>
        </w:rPr>
        <w:t xml:space="preserve"> </w:t>
      </w:r>
    </w:p>
    <w:p w:rsidR="0008584E" w:rsidRDefault="0008584E" w:rsidP="00197F47">
      <w:pPr>
        <w:rPr>
          <w:lang w:val="en-US"/>
        </w:rPr>
      </w:pPr>
    </w:p>
    <w:p w:rsidR="0008584E" w:rsidRDefault="0008584E" w:rsidP="00197F47">
      <w:pPr>
        <w:rPr>
          <w:lang w:val="en-US"/>
        </w:rPr>
      </w:pPr>
    </w:p>
    <w:p w:rsidR="0008584E" w:rsidRDefault="0008584E" w:rsidP="00197F47">
      <w:pPr>
        <w:rPr>
          <w:lang w:val="en-US"/>
        </w:rPr>
      </w:pPr>
    </w:p>
    <w:p w:rsidR="0008584E" w:rsidRDefault="0008584E" w:rsidP="00197F47">
      <w:pPr>
        <w:rPr>
          <w:lang w:val="en-US"/>
        </w:rPr>
      </w:pPr>
    </w:p>
    <w:p w:rsidR="0008584E" w:rsidRDefault="0008584E" w:rsidP="00197F47">
      <w:pPr>
        <w:rPr>
          <w:lang w:val="en-US"/>
        </w:rPr>
      </w:pPr>
    </w:p>
    <w:p w:rsidR="0008584E" w:rsidRDefault="0008584E" w:rsidP="00197F47">
      <w:pPr>
        <w:rPr>
          <w:lang w:val="en-US"/>
        </w:rPr>
      </w:pPr>
    </w:p>
    <w:p w:rsidR="0008584E" w:rsidRDefault="0008584E" w:rsidP="0008584E">
      <w:pPr>
        <w:jc w:val="center"/>
      </w:pPr>
      <w:r>
        <w:lastRenderedPageBreak/>
        <w:t>PROJETO DE MULTIAPRENDIZAGEM</w:t>
      </w:r>
    </w:p>
    <w:p w:rsidR="0008584E" w:rsidRDefault="0008584E" w:rsidP="0008584E">
      <w:pPr>
        <w:jc w:val="center"/>
      </w:pPr>
      <w:r>
        <w:t>1º sem/2015</w:t>
      </w:r>
    </w:p>
    <w:p w:rsidR="0008584E" w:rsidRDefault="0008584E" w:rsidP="0008584E">
      <w:pPr>
        <w:jc w:val="center"/>
      </w:pPr>
    </w:p>
    <w:p w:rsidR="0008584E" w:rsidRDefault="0008584E" w:rsidP="0008584E">
      <w:pPr>
        <w:jc w:val="center"/>
      </w:pPr>
      <w:r>
        <w:t>ATPS- máximo 4 alunos</w:t>
      </w:r>
    </w:p>
    <w:p w:rsidR="0008584E" w:rsidRDefault="0008584E" w:rsidP="0008584E">
      <w:pPr>
        <w:jc w:val="center"/>
      </w:pPr>
    </w:p>
    <w:p w:rsidR="0008584E" w:rsidRDefault="0008584E" w:rsidP="002F0F93">
      <w:pPr>
        <w:jc w:val="both"/>
      </w:pPr>
      <w:r>
        <w:t>Realização: Confecção de um kit didático implementado pelo grupo em qualquer plataforma:</w:t>
      </w:r>
    </w:p>
    <w:p w:rsidR="0008584E" w:rsidRDefault="0008584E" w:rsidP="002F0F93">
      <w:pPr>
        <w:jc w:val="both"/>
      </w:pPr>
      <w:r>
        <w:t xml:space="preserve">- 8051, </w:t>
      </w:r>
      <w:proofErr w:type="spellStart"/>
      <w:r>
        <w:t>Arduino</w:t>
      </w:r>
      <w:proofErr w:type="spellEnd"/>
      <w:r>
        <w:t xml:space="preserve"> ou PIC.</w:t>
      </w: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  <w:r>
        <w:t xml:space="preserve">Implementar a placa de circuito padrão ou feito de forma caseira e inserir o </w:t>
      </w:r>
      <w:proofErr w:type="spellStart"/>
      <w:r>
        <w:t>microcontrolador</w:t>
      </w:r>
      <w:proofErr w:type="spellEnd"/>
      <w:r>
        <w:t xml:space="preserve"> de 18 a 40 pinos;</w:t>
      </w: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  <w:r>
        <w:t>- verificar uma plataforma de comunicação (serial</w:t>
      </w:r>
      <w:r w:rsidR="002F0F93">
        <w:t xml:space="preserve"> DB9</w:t>
      </w:r>
      <w:r>
        <w:t xml:space="preserve"> ou USB);</w:t>
      </w:r>
    </w:p>
    <w:p w:rsidR="0008584E" w:rsidRDefault="0008584E" w:rsidP="002F0F93">
      <w:pPr>
        <w:jc w:val="both"/>
      </w:pPr>
      <w:r>
        <w:t>- definir qual software de programação irá utilizar;</w:t>
      </w: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  <w:r w:rsidRPr="002F0F93">
        <w:rPr>
          <w:b/>
        </w:rPr>
        <w:t>Apresentação:</w:t>
      </w:r>
      <w:r>
        <w:t xml:space="preserve"> data da </w:t>
      </w:r>
      <w:r w:rsidR="002F0F93">
        <w:t xml:space="preserve">SUB de </w:t>
      </w:r>
      <w:proofErr w:type="spellStart"/>
      <w:r w:rsidR="002F0F93">
        <w:t>M</w:t>
      </w:r>
      <w:r>
        <w:t>icrocontroladores</w:t>
      </w:r>
      <w:proofErr w:type="spellEnd"/>
      <w:r>
        <w:t xml:space="preserve"> (25/06)</w:t>
      </w:r>
      <w:r w:rsidR="002F0F93">
        <w:t xml:space="preserve"> as 10 horas.</w:t>
      </w: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  <w:r w:rsidRPr="002F0F93">
        <w:rPr>
          <w:b/>
        </w:rPr>
        <w:t>Critérios de avaliação parcial</w:t>
      </w:r>
      <w:r>
        <w:t xml:space="preserve">: andamento do projeto (o que </w:t>
      </w:r>
      <w:r w:rsidR="002F0F93">
        <w:t xml:space="preserve">foi definido elo </w:t>
      </w:r>
      <w:proofErr w:type="gramStart"/>
      <w:r w:rsidR="002F0F93">
        <w:t>grupo</w:t>
      </w:r>
      <w:r>
        <w:t>?,</w:t>
      </w:r>
      <w:proofErr w:type="gramEnd"/>
      <w:r>
        <w:t xml:space="preserve"> o que já começou realizar?, detalhamento de tarefa de cada membro do grupo). </w:t>
      </w:r>
    </w:p>
    <w:p w:rsidR="002F0F93" w:rsidRDefault="002F0F93" w:rsidP="002F0F93">
      <w:pPr>
        <w:jc w:val="both"/>
      </w:pPr>
    </w:p>
    <w:p w:rsidR="002F0F93" w:rsidRDefault="002F0F93" w:rsidP="002F0F93">
      <w:pPr>
        <w:jc w:val="both"/>
      </w:pPr>
      <w:r w:rsidRPr="002F0F93">
        <w:rPr>
          <w:b/>
        </w:rPr>
        <w:t xml:space="preserve">Critérios de avaliação </w:t>
      </w:r>
      <w:r>
        <w:rPr>
          <w:b/>
        </w:rPr>
        <w:t>final</w:t>
      </w:r>
      <w:r>
        <w:t>:</w:t>
      </w: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  <w:r>
        <w:t xml:space="preserve">- confecção de placa </w:t>
      </w:r>
      <w:r w:rsidR="002F0F93">
        <w:t xml:space="preserve">ou implementação de kit existente com extensão de confecção de placa ou estudo técnico </w:t>
      </w:r>
      <w:r>
        <w:t>(2,0);</w:t>
      </w:r>
    </w:p>
    <w:p w:rsidR="0008584E" w:rsidRDefault="0008584E" w:rsidP="002F0F93">
      <w:pPr>
        <w:jc w:val="both"/>
      </w:pPr>
      <w:r>
        <w:t>- plataforma</w:t>
      </w:r>
      <w:r w:rsidR="002F0F93">
        <w:t xml:space="preserve"> (grava e executa na mesma </w:t>
      </w:r>
      <w:proofErr w:type="gramStart"/>
      <w:r w:rsidR="002F0F93">
        <w:t>placa?,</w:t>
      </w:r>
      <w:proofErr w:type="gramEnd"/>
      <w:r w:rsidR="002F0F93">
        <w:t xml:space="preserve"> em placas diferentes, pesquisas feitas...) </w:t>
      </w:r>
      <w:r>
        <w:t>(1,0);</w:t>
      </w:r>
    </w:p>
    <w:p w:rsidR="0008584E" w:rsidRDefault="0008584E" w:rsidP="002F0F93">
      <w:pPr>
        <w:jc w:val="both"/>
      </w:pPr>
      <w:r>
        <w:t>- programa</w:t>
      </w:r>
      <w:r w:rsidR="002F0F93">
        <w:t>ção e nível de abstração do programa</w:t>
      </w:r>
      <w:r>
        <w:t xml:space="preserve"> (2,5);</w:t>
      </w:r>
    </w:p>
    <w:p w:rsidR="002F0F93" w:rsidRDefault="002F0F93" w:rsidP="002F0F93">
      <w:pPr>
        <w:jc w:val="both"/>
      </w:pPr>
      <w:r>
        <w:t>- aplicabilidade do projeto (</w:t>
      </w:r>
      <w:proofErr w:type="gramStart"/>
      <w:r>
        <w:t>justificativa)  (</w:t>
      </w:r>
      <w:proofErr w:type="gramEnd"/>
      <w:r>
        <w:t>1,0);</w:t>
      </w:r>
    </w:p>
    <w:p w:rsidR="0008584E" w:rsidRDefault="002F0F93" w:rsidP="002F0F93">
      <w:pPr>
        <w:jc w:val="both"/>
      </w:pPr>
      <w:r>
        <w:t>- apresentação do grupo (2,0);</w:t>
      </w:r>
    </w:p>
    <w:p w:rsidR="0008584E" w:rsidRDefault="0008584E" w:rsidP="002F0F93">
      <w:pPr>
        <w:jc w:val="both"/>
      </w:pPr>
      <w:r>
        <w:t>- relatório de confecção e programação com normas ABNT (1,5)</w:t>
      </w:r>
      <w:r w:rsidR="002F0F93">
        <w:t>.</w:t>
      </w:r>
    </w:p>
    <w:p w:rsidR="0008584E" w:rsidRDefault="0008584E" w:rsidP="002F0F93">
      <w:pPr>
        <w:jc w:val="both"/>
      </w:pPr>
    </w:p>
    <w:p w:rsidR="0008584E" w:rsidRDefault="0008584E" w:rsidP="002F0F93">
      <w:pPr>
        <w:jc w:val="both"/>
      </w:pPr>
      <w:r>
        <w:t xml:space="preserve">- Pode utilizar programas de sirene de alarme, contato de relé, IHM, sensor LM35, contador, semáforo inteligente, </w:t>
      </w:r>
      <w:proofErr w:type="gramStart"/>
      <w:r>
        <w:t>etc...</w:t>
      </w:r>
      <w:proofErr w:type="gramEnd"/>
    </w:p>
    <w:p w:rsidR="0008584E" w:rsidRDefault="0008584E" w:rsidP="002F0F93">
      <w:pPr>
        <w:jc w:val="both"/>
        <w:rPr>
          <w:lang w:val="en-US"/>
        </w:rPr>
      </w:pPr>
    </w:p>
    <w:p w:rsidR="002F0F93" w:rsidRDefault="002F0F93" w:rsidP="002F0F93">
      <w:pPr>
        <w:jc w:val="both"/>
        <w:rPr>
          <w:lang w:val="en-US"/>
        </w:rPr>
      </w:pPr>
    </w:p>
    <w:p w:rsidR="002F0F93" w:rsidRPr="002F0F93" w:rsidRDefault="002F0F93" w:rsidP="002F0F93">
      <w:pPr>
        <w:jc w:val="both"/>
        <w:rPr>
          <w:color w:val="002060"/>
          <w:u w:val="single"/>
          <w:lang w:val="en-US"/>
        </w:rPr>
      </w:pPr>
      <w:proofErr w:type="spellStart"/>
      <w:r>
        <w:rPr>
          <w:lang w:val="en-US"/>
        </w:rPr>
        <w:t>Dúvidas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enviar</w:t>
      </w:r>
      <w:proofErr w:type="spellEnd"/>
      <w:r>
        <w:rPr>
          <w:lang w:val="en-US"/>
        </w:rPr>
        <w:t xml:space="preserve"> e-mail para</w:t>
      </w:r>
      <w:r w:rsidR="001E613B">
        <w:rPr>
          <w:color w:val="002060"/>
          <w:lang w:val="en-US"/>
        </w:rPr>
        <w:t xml:space="preserve">: </w:t>
      </w:r>
      <w:bookmarkStart w:id="0" w:name="_GoBack"/>
      <w:bookmarkEnd w:id="0"/>
      <w:r w:rsidRPr="002F0F93">
        <w:rPr>
          <w:color w:val="002060"/>
          <w:u w:val="single"/>
          <w:lang w:val="en-US"/>
        </w:rPr>
        <w:t>cmalheiro@anhanguera.com</w:t>
      </w:r>
    </w:p>
    <w:sectPr w:rsidR="002F0F93" w:rsidRPr="002F0F93" w:rsidSect="00BF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24A5"/>
    <w:multiLevelType w:val="hybridMultilevel"/>
    <w:tmpl w:val="8D603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895"/>
    <w:multiLevelType w:val="hybridMultilevel"/>
    <w:tmpl w:val="96E8CE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B1754"/>
    <w:multiLevelType w:val="hybridMultilevel"/>
    <w:tmpl w:val="32844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66A32"/>
    <w:multiLevelType w:val="hybridMultilevel"/>
    <w:tmpl w:val="BB809998"/>
    <w:lvl w:ilvl="0" w:tplc="04160011">
      <w:start w:val="1"/>
      <w:numFmt w:val="decimal"/>
      <w:lvlText w:val="%1)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8F9256F2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4">
    <w:nsid w:val="4F5B258A"/>
    <w:multiLevelType w:val="hybridMultilevel"/>
    <w:tmpl w:val="8402C3EA"/>
    <w:lvl w:ilvl="0" w:tplc="98B264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82657A"/>
    <w:multiLevelType w:val="hybridMultilevel"/>
    <w:tmpl w:val="774861D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AA3338"/>
    <w:multiLevelType w:val="hybridMultilevel"/>
    <w:tmpl w:val="80A4B7F6"/>
    <w:lvl w:ilvl="0" w:tplc="0416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8F9256F2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7">
    <w:nsid w:val="69885DC5"/>
    <w:multiLevelType w:val="hybridMultilevel"/>
    <w:tmpl w:val="7696FB02"/>
    <w:lvl w:ilvl="0" w:tplc="393AD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8174E"/>
    <w:multiLevelType w:val="hybridMultilevel"/>
    <w:tmpl w:val="C4580D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647C57"/>
    <w:multiLevelType w:val="hybridMultilevel"/>
    <w:tmpl w:val="9FC852AA"/>
    <w:lvl w:ilvl="0" w:tplc="2EE8C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33ACA"/>
    <w:multiLevelType w:val="hybridMultilevel"/>
    <w:tmpl w:val="232CD7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2D7"/>
    <w:rsid w:val="00012C33"/>
    <w:rsid w:val="00023C38"/>
    <w:rsid w:val="00053571"/>
    <w:rsid w:val="00066191"/>
    <w:rsid w:val="000826CF"/>
    <w:rsid w:val="0008584E"/>
    <w:rsid w:val="000A03D3"/>
    <w:rsid w:val="000A4F6F"/>
    <w:rsid w:val="000E30DF"/>
    <w:rsid w:val="000F38CD"/>
    <w:rsid w:val="0010627F"/>
    <w:rsid w:val="00113966"/>
    <w:rsid w:val="0012669F"/>
    <w:rsid w:val="0014674C"/>
    <w:rsid w:val="00165E62"/>
    <w:rsid w:val="001705B1"/>
    <w:rsid w:val="00197F47"/>
    <w:rsid w:val="001B3893"/>
    <w:rsid w:val="001B6A82"/>
    <w:rsid w:val="001E181E"/>
    <w:rsid w:val="001E38DE"/>
    <w:rsid w:val="001E613B"/>
    <w:rsid w:val="002116B2"/>
    <w:rsid w:val="0021785A"/>
    <w:rsid w:val="002251C8"/>
    <w:rsid w:val="002300DB"/>
    <w:rsid w:val="00241D1A"/>
    <w:rsid w:val="00262128"/>
    <w:rsid w:val="00266E63"/>
    <w:rsid w:val="002678F5"/>
    <w:rsid w:val="00283D2B"/>
    <w:rsid w:val="00297699"/>
    <w:rsid w:val="002A32C1"/>
    <w:rsid w:val="002D35E8"/>
    <w:rsid w:val="002D4450"/>
    <w:rsid w:val="002E58D6"/>
    <w:rsid w:val="002F0F93"/>
    <w:rsid w:val="002F7B0D"/>
    <w:rsid w:val="00304C88"/>
    <w:rsid w:val="00311584"/>
    <w:rsid w:val="00357509"/>
    <w:rsid w:val="00373989"/>
    <w:rsid w:val="003847AA"/>
    <w:rsid w:val="0038784C"/>
    <w:rsid w:val="00394844"/>
    <w:rsid w:val="003A7984"/>
    <w:rsid w:val="003E101D"/>
    <w:rsid w:val="003E149F"/>
    <w:rsid w:val="003E3A63"/>
    <w:rsid w:val="003E3F89"/>
    <w:rsid w:val="003F276D"/>
    <w:rsid w:val="003F762C"/>
    <w:rsid w:val="003F7DAA"/>
    <w:rsid w:val="00405347"/>
    <w:rsid w:val="00405399"/>
    <w:rsid w:val="00420CD0"/>
    <w:rsid w:val="0042695A"/>
    <w:rsid w:val="00431B73"/>
    <w:rsid w:val="004415CB"/>
    <w:rsid w:val="004755FA"/>
    <w:rsid w:val="00480FEF"/>
    <w:rsid w:val="004A0F92"/>
    <w:rsid w:val="004A6AFA"/>
    <w:rsid w:val="004A6F3E"/>
    <w:rsid w:val="004C4D11"/>
    <w:rsid w:val="004C66F1"/>
    <w:rsid w:val="004E4CF0"/>
    <w:rsid w:val="004E55C7"/>
    <w:rsid w:val="004E5F78"/>
    <w:rsid w:val="004F13F1"/>
    <w:rsid w:val="00514792"/>
    <w:rsid w:val="005810F2"/>
    <w:rsid w:val="00595770"/>
    <w:rsid w:val="005C5197"/>
    <w:rsid w:val="005D3E06"/>
    <w:rsid w:val="005D432F"/>
    <w:rsid w:val="005E1BC9"/>
    <w:rsid w:val="005E6D27"/>
    <w:rsid w:val="005F3B79"/>
    <w:rsid w:val="006149BF"/>
    <w:rsid w:val="00614CA1"/>
    <w:rsid w:val="00695959"/>
    <w:rsid w:val="006B2ACD"/>
    <w:rsid w:val="006E2731"/>
    <w:rsid w:val="006F20E0"/>
    <w:rsid w:val="006F2A4E"/>
    <w:rsid w:val="006F708D"/>
    <w:rsid w:val="00711802"/>
    <w:rsid w:val="00735A90"/>
    <w:rsid w:val="00745C26"/>
    <w:rsid w:val="007558A6"/>
    <w:rsid w:val="00760500"/>
    <w:rsid w:val="007952A5"/>
    <w:rsid w:val="007B1E1B"/>
    <w:rsid w:val="007B5257"/>
    <w:rsid w:val="007D7146"/>
    <w:rsid w:val="007E1993"/>
    <w:rsid w:val="007E7118"/>
    <w:rsid w:val="007F478C"/>
    <w:rsid w:val="007F795C"/>
    <w:rsid w:val="0080081A"/>
    <w:rsid w:val="0083536F"/>
    <w:rsid w:val="008656C1"/>
    <w:rsid w:val="00881EBC"/>
    <w:rsid w:val="00887B88"/>
    <w:rsid w:val="008A13E9"/>
    <w:rsid w:val="008A5E6E"/>
    <w:rsid w:val="008D0CEB"/>
    <w:rsid w:val="008E7E16"/>
    <w:rsid w:val="008F18B5"/>
    <w:rsid w:val="00907864"/>
    <w:rsid w:val="009114C2"/>
    <w:rsid w:val="00922385"/>
    <w:rsid w:val="00930916"/>
    <w:rsid w:val="00932E72"/>
    <w:rsid w:val="00944583"/>
    <w:rsid w:val="009517D0"/>
    <w:rsid w:val="00952568"/>
    <w:rsid w:val="009647C8"/>
    <w:rsid w:val="0096605D"/>
    <w:rsid w:val="00966DE4"/>
    <w:rsid w:val="009820DC"/>
    <w:rsid w:val="009A7B30"/>
    <w:rsid w:val="009B4E0D"/>
    <w:rsid w:val="009C021C"/>
    <w:rsid w:val="009C5458"/>
    <w:rsid w:val="009D58E7"/>
    <w:rsid w:val="009E4763"/>
    <w:rsid w:val="009F44CB"/>
    <w:rsid w:val="009F4E54"/>
    <w:rsid w:val="00A0369A"/>
    <w:rsid w:val="00A050A6"/>
    <w:rsid w:val="00A17266"/>
    <w:rsid w:val="00A2511A"/>
    <w:rsid w:val="00A263F6"/>
    <w:rsid w:val="00A41FBF"/>
    <w:rsid w:val="00A45E92"/>
    <w:rsid w:val="00A51444"/>
    <w:rsid w:val="00A62520"/>
    <w:rsid w:val="00A71787"/>
    <w:rsid w:val="00A80B17"/>
    <w:rsid w:val="00A934B4"/>
    <w:rsid w:val="00AA2267"/>
    <w:rsid w:val="00AC6D30"/>
    <w:rsid w:val="00AD37AA"/>
    <w:rsid w:val="00B0443D"/>
    <w:rsid w:val="00B13553"/>
    <w:rsid w:val="00B14537"/>
    <w:rsid w:val="00B23AB4"/>
    <w:rsid w:val="00B31492"/>
    <w:rsid w:val="00B359E4"/>
    <w:rsid w:val="00B41DB8"/>
    <w:rsid w:val="00B553B0"/>
    <w:rsid w:val="00B93753"/>
    <w:rsid w:val="00BB2AEA"/>
    <w:rsid w:val="00BC780F"/>
    <w:rsid w:val="00BD1CA7"/>
    <w:rsid w:val="00BE04EE"/>
    <w:rsid w:val="00BE1A4F"/>
    <w:rsid w:val="00BE341F"/>
    <w:rsid w:val="00BF2774"/>
    <w:rsid w:val="00BF5631"/>
    <w:rsid w:val="00C05954"/>
    <w:rsid w:val="00C2261B"/>
    <w:rsid w:val="00C312FF"/>
    <w:rsid w:val="00C60DC8"/>
    <w:rsid w:val="00C96803"/>
    <w:rsid w:val="00CE0621"/>
    <w:rsid w:val="00CE4017"/>
    <w:rsid w:val="00CF1E7D"/>
    <w:rsid w:val="00D26656"/>
    <w:rsid w:val="00D41719"/>
    <w:rsid w:val="00D429FA"/>
    <w:rsid w:val="00D434A7"/>
    <w:rsid w:val="00D4350B"/>
    <w:rsid w:val="00D54B4D"/>
    <w:rsid w:val="00D55628"/>
    <w:rsid w:val="00D66881"/>
    <w:rsid w:val="00D67F59"/>
    <w:rsid w:val="00D70D2E"/>
    <w:rsid w:val="00D74B71"/>
    <w:rsid w:val="00D921BA"/>
    <w:rsid w:val="00DE3E1B"/>
    <w:rsid w:val="00DF3F61"/>
    <w:rsid w:val="00E1557A"/>
    <w:rsid w:val="00E16838"/>
    <w:rsid w:val="00E272D7"/>
    <w:rsid w:val="00E52010"/>
    <w:rsid w:val="00E63558"/>
    <w:rsid w:val="00E742CE"/>
    <w:rsid w:val="00EC5A96"/>
    <w:rsid w:val="00EE0DD9"/>
    <w:rsid w:val="00EE1EDE"/>
    <w:rsid w:val="00EE27FF"/>
    <w:rsid w:val="00EE312A"/>
    <w:rsid w:val="00EE5BE8"/>
    <w:rsid w:val="00F03B69"/>
    <w:rsid w:val="00F2169E"/>
    <w:rsid w:val="00F218D6"/>
    <w:rsid w:val="00F219D1"/>
    <w:rsid w:val="00F227EA"/>
    <w:rsid w:val="00F54492"/>
    <w:rsid w:val="00F60692"/>
    <w:rsid w:val="00F65E33"/>
    <w:rsid w:val="00F723C6"/>
    <w:rsid w:val="00F759CF"/>
    <w:rsid w:val="00F81145"/>
    <w:rsid w:val="00F90F15"/>
    <w:rsid w:val="00F92F00"/>
    <w:rsid w:val="00F9765A"/>
    <w:rsid w:val="00FA3E35"/>
    <w:rsid w:val="00FB7A99"/>
    <w:rsid w:val="00FC3F30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AEA4954-0D62-4D54-A5AB-0C2D101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E272D7"/>
    <w:rPr>
      <w:b/>
      <w:bCs/>
    </w:rPr>
  </w:style>
  <w:style w:type="table" w:styleId="Tabelacomgrade">
    <w:name w:val="Table Grid"/>
    <w:basedOn w:val="Tabelanormal"/>
    <w:rsid w:val="00E1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169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2169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2169E"/>
  </w:style>
  <w:style w:type="character" w:styleId="Hyperlink">
    <w:name w:val="Hyperlink"/>
    <w:basedOn w:val="Fontepargpadro"/>
    <w:unhideWhenUsed/>
    <w:rsid w:val="002F0F9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2F0F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F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Anhanguera Educacional</dc:creator>
  <cp:lastModifiedBy>Cristiano TM</cp:lastModifiedBy>
  <cp:revision>11</cp:revision>
  <cp:lastPrinted>2015-02-27T04:14:00Z</cp:lastPrinted>
  <dcterms:created xsi:type="dcterms:W3CDTF">2014-12-14T17:58:00Z</dcterms:created>
  <dcterms:modified xsi:type="dcterms:W3CDTF">2015-03-06T04:33:00Z</dcterms:modified>
</cp:coreProperties>
</file>